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7174" w14:textId="0EAB6228" w:rsidR="00D028B6" w:rsidRPr="004D643B" w:rsidRDefault="00D028B6" w:rsidP="00D028B6">
      <w:pPr>
        <w:spacing w:after="0" w:line="259" w:lineRule="auto"/>
        <w:rPr>
          <w:color w:val="FF0000"/>
        </w:rPr>
      </w:pPr>
      <w:r w:rsidRPr="00102266">
        <w:rPr>
          <w:b/>
          <w:lang w:val="de-DE"/>
        </w:rPr>
        <w:t>Samstag / 24. September 2022</w:t>
      </w:r>
      <w:r w:rsidRPr="00102266">
        <w:rPr>
          <w:b/>
          <w:lang w:val="de-DE"/>
        </w:rPr>
        <w:tab/>
      </w:r>
      <w:r w:rsidRPr="004D643B">
        <w:rPr>
          <w:b/>
          <w:color w:val="FF0000"/>
          <w:lang w:val="de-DE"/>
        </w:rPr>
        <w:tab/>
      </w:r>
      <w:r>
        <w:rPr>
          <w:b/>
          <w:color w:val="FF0000"/>
          <w:lang w:val="de-DE"/>
        </w:rPr>
        <w:tab/>
      </w:r>
      <w:r>
        <w:rPr>
          <w:b/>
          <w:color w:val="FF0000"/>
          <w:lang w:val="de-DE"/>
        </w:rPr>
        <w:tab/>
      </w:r>
    </w:p>
    <w:p w14:paraId="45F35C29" w14:textId="77777777" w:rsidR="00D028B6" w:rsidRPr="004D643B" w:rsidRDefault="00D028B6" w:rsidP="00D028B6">
      <w:pPr>
        <w:spacing w:after="0" w:line="259" w:lineRule="auto"/>
        <w:rPr>
          <w:b/>
          <w:color w:val="FF0000"/>
          <w:lang w:val="de-DE"/>
        </w:rPr>
      </w:pPr>
    </w:p>
    <w:p w14:paraId="242375C0" w14:textId="77777777" w:rsidR="00D028B6" w:rsidRDefault="00D028B6" w:rsidP="00D028B6">
      <w:pPr>
        <w:spacing w:after="0" w:line="259" w:lineRule="auto"/>
        <w:rPr>
          <w:b/>
        </w:rPr>
      </w:pPr>
      <w:bookmarkStart w:id="0" w:name="_GoBack"/>
      <w:r w:rsidRPr="004719FC">
        <w:rPr>
          <w:b/>
        </w:rPr>
        <w:t>Einfluss der Digitalisierung auf die körperliche, geistige und psychische Entwicklung unserer Kinder</w:t>
      </w:r>
    </w:p>
    <w:bookmarkEnd w:id="0"/>
    <w:p w14:paraId="7F690CF4" w14:textId="77777777" w:rsidR="00D028B6" w:rsidRPr="004D643B" w:rsidRDefault="00D028B6" w:rsidP="00D028B6">
      <w:pPr>
        <w:spacing w:after="0" w:line="259" w:lineRule="auto"/>
        <w:rPr>
          <w:b/>
          <w:color w:val="FF0000"/>
          <w:lang w:val="de-DE"/>
        </w:rPr>
      </w:pPr>
    </w:p>
    <w:p w14:paraId="7C22F468" w14:textId="77777777" w:rsidR="00D028B6" w:rsidRPr="00102266" w:rsidRDefault="00D028B6" w:rsidP="00D028B6">
      <w:pPr>
        <w:spacing w:after="0" w:line="259" w:lineRule="auto"/>
        <w:rPr>
          <w:b/>
          <w:lang w:val="de-DE"/>
        </w:rPr>
      </w:pPr>
      <w:r w:rsidRPr="00102266">
        <w:rPr>
          <w:b/>
          <w:lang w:val="de-DE"/>
        </w:rPr>
        <w:t>Level ●●●</w:t>
      </w:r>
    </w:p>
    <w:p w14:paraId="64073F14" w14:textId="77777777" w:rsidR="00D028B6" w:rsidRPr="00102266" w:rsidRDefault="00D028B6" w:rsidP="00D028B6">
      <w:pPr>
        <w:spacing w:after="0" w:line="259" w:lineRule="auto"/>
        <w:rPr>
          <w:lang w:val="de-DE"/>
        </w:rPr>
      </w:pPr>
    </w:p>
    <w:p w14:paraId="050BC181" w14:textId="77777777" w:rsidR="00D028B6" w:rsidRDefault="00D028B6" w:rsidP="00D028B6">
      <w:pPr>
        <w:ind w:left="1410" w:hanging="1410"/>
      </w:pPr>
      <w:r w:rsidRPr="00102266">
        <w:rPr>
          <w:b/>
          <w:lang w:val="de-DE"/>
        </w:rPr>
        <w:t>Themen</w:t>
      </w:r>
      <w:r w:rsidRPr="004D643B">
        <w:rPr>
          <w:b/>
          <w:color w:val="FF0000"/>
          <w:lang w:val="de-DE"/>
        </w:rPr>
        <w:tab/>
      </w:r>
      <w:r>
        <w:t xml:space="preserve">Unsere Kinder wachsen mit einem riesigen Angebot an technischen und digitalen Möglichkeiten auf, die das Leben enorm erleichtern. Allerdings entstehen aus den vielfältigen digitalen Angeboten auch Gefahren für die Entwicklung der Kinder, die wahrscheinlich noch gar nicht abzusehen sind und die alle Daseinsebenen betreffen können. In diesem Seminar werden die unterschiedlichen Aspekte der Beeinflussung der Kinder und Jugendlichen beleuchtet sowie die Möglichkeiten herausgearbeitet, wie Schäden körperlicher, geistiger und seelischer Art vermeidbar sind, „abgefedert“ und/oder therapiert werden können.  </w:t>
      </w:r>
    </w:p>
    <w:p w14:paraId="2F0B202C" w14:textId="77777777" w:rsidR="00D028B6" w:rsidRPr="004D643B" w:rsidRDefault="00D028B6" w:rsidP="00D028B6">
      <w:pPr>
        <w:spacing w:after="0" w:line="259" w:lineRule="auto"/>
        <w:rPr>
          <w:color w:val="FF0000"/>
          <w:lang w:val="de-DE"/>
        </w:rPr>
      </w:pPr>
    </w:p>
    <w:p w14:paraId="58DDF533" w14:textId="77777777" w:rsidR="00D028B6" w:rsidRPr="00102266" w:rsidRDefault="00D028B6" w:rsidP="00D028B6">
      <w:pPr>
        <w:spacing w:after="0" w:line="259" w:lineRule="auto"/>
        <w:rPr>
          <w:lang w:val="de-DE"/>
        </w:rPr>
      </w:pPr>
      <w:r w:rsidRPr="00102266">
        <w:rPr>
          <w:b/>
          <w:lang w:val="de-DE"/>
        </w:rPr>
        <w:t>Referentin</w:t>
      </w:r>
      <w:r w:rsidRPr="00102266">
        <w:rPr>
          <w:lang w:val="de-DE"/>
        </w:rPr>
        <w:tab/>
        <w:t>Dr. med. vet. und HP Anita Kracke, SANUM-</w:t>
      </w:r>
      <w:proofErr w:type="spellStart"/>
      <w:r w:rsidRPr="00102266">
        <w:rPr>
          <w:lang w:val="de-DE"/>
        </w:rPr>
        <w:t>Kehlbeck</w:t>
      </w:r>
      <w:proofErr w:type="spellEnd"/>
      <w:r w:rsidRPr="00102266">
        <w:rPr>
          <w:lang w:val="de-DE"/>
        </w:rPr>
        <w:t>, D-Hoya</w:t>
      </w:r>
    </w:p>
    <w:p w14:paraId="56148EBA" w14:textId="77777777" w:rsidR="00D028B6" w:rsidRPr="00102266" w:rsidRDefault="00D028B6" w:rsidP="00D028B6">
      <w:pPr>
        <w:spacing w:after="0" w:line="259" w:lineRule="auto"/>
        <w:rPr>
          <w:lang w:val="de-DE"/>
        </w:rPr>
      </w:pPr>
      <w:r w:rsidRPr="00102266">
        <w:rPr>
          <w:b/>
          <w:lang w:val="de-DE"/>
        </w:rPr>
        <w:t>Ort</w:t>
      </w:r>
      <w:r w:rsidRPr="00102266">
        <w:rPr>
          <w:lang w:val="de-DE"/>
        </w:rPr>
        <w:tab/>
      </w:r>
      <w:r w:rsidRPr="00102266">
        <w:rPr>
          <w:lang w:val="de-DE"/>
        </w:rPr>
        <w:tab/>
        <w:t>Hotel Arte, Riggenbachstrasse 10, 4600 Olten</w:t>
      </w:r>
    </w:p>
    <w:p w14:paraId="6DB4504E" w14:textId="77777777" w:rsidR="00D028B6" w:rsidRPr="00102266" w:rsidRDefault="00D028B6" w:rsidP="00D028B6">
      <w:pPr>
        <w:spacing w:after="0" w:line="259" w:lineRule="auto"/>
        <w:rPr>
          <w:lang w:val="de-DE"/>
        </w:rPr>
      </w:pPr>
      <w:r w:rsidRPr="00102266">
        <w:rPr>
          <w:b/>
          <w:lang w:val="de-DE"/>
        </w:rPr>
        <w:t>Dauer</w:t>
      </w:r>
      <w:r w:rsidRPr="00102266">
        <w:rPr>
          <w:lang w:val="de-DE"/>
        </w:rPr>
        <w:tab/>
      </w:r>
      <w:r w:rsidRPr="00102266">
        <w:rPr>
          <w:lang w:val="de-DE"/>
        </w:rPr>
        <w:tab/>
        <w:t>09.30 – ca. 17.00 Uhr</w:t>
      </w:r>
    </w:p>
    <w:p w14:paraId="3979BF44" w14:textId="77777777" w:rsidR="00D028B6" w:rsidRPr="00102266" w:rsidRDefault="00D028B6" w:rsidP="00D028B6">
      <w:pPr>
        <w:spacing w:after="0" w:line="259" w:lineRule="auto"/>
        <w:rPr>
          <w:lang w:val="de-DE"/>
        </w:rPr>
      </w:pPr>
      <w:r w:rsidRPr="00102266">
        <w:rPr>
          <w:b/>
          <w:lang w:val="de-DE"/>
        </w:rPr>
        <w:t>Kosten</w:t>
      </w:r>
      <w:r w:rsidRPr="00102266">
        <w:rPr>
          <w:lang w:val="de-DE"/>
        </w:rPr>
        <w:tab/>
      </w:r>
      <w:r w:rsidRPr="00102266">
        <w:rPr>
          <w:lang w:val="de-DE"/>
        </w:rPr>
        <w:tab/>
        <w:t xml:space="preserve">CHF 160. – (inkl. MWST) </w:t>
      </w:r>
    </w:p>
    <w:p w14:paraId="7A435648" w14:textId="77777777" w:rsidR="00023A55" w:rsidRDefault="00023A55"/>
    <w:sectPr w:rsidR="00023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B6"/>
    <w:rsid w:val="00023A55"/>
    <w:rsid w:val="00D028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103B"/>
  <w15:chartTrackingRefBased/>
  <w15:docId w15:val="{BB82F46A-9005-4C4B-93D3-AB80813D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8B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816</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cp:lastPrinted>2021-07-31T10:47:00Z</cp:lastPrinted>
  <dcterms:created xsi:type="dcterms:W3CDTF">2021-07-31T10:46:00Z</dcterms:created>
  <dcterms:modified xsi:type="dcterms:W3CDTF">2021-07-31T10:47:00Z</dcterms:modified>
</cp:coreProperties>
</file>